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F7" w:rsidRPr="001F77F7" w:rsidRDefault="001F77F7" w:rsidP="00B40B32">
      <w:pPr>
        <w:spacing w:after="411" w:line="505" w:lineRule="atLeast"/>
        <w:ind w:left="430" w:right="430"/>
        <w:jc w:val="center"/>
        <w:outlineLvl w:val="1"/>
        <w:rPr>
          <w:rFonts w:ascii="Arial" w:eastAsia="Times New Roman" w:hAnsi="Arial" w:cs="Arial"/>
          <w:b/>
          <w:bCs/>
          <w:color w:val="303030"/>
          <w:sz w:val="45"/>
          <w:szCs w:val="45"/>
          <w:lang w:eastAsia="ru-RU"/>
        </w:rPr>
      </w:pPr>
      <w:r w:rsidRPr="001F77F7">
        <w:rPr>
          <w:rFonts w:ascii="Arial" w:eastAsia="Times New Roman" w:hAnsi="Arial" w:cs="Arial"/>
          <w:b/>
          <w:bCs/>
          <w:color w:val="303030"/>
          <w:sz w:val="45"/>
          <w:szCs w:val="45"/>
          <w:lang w:eastAsia="ru-RU"/>
        </w:rPr>
        <w:t>Памятка по антитеррору</w:t>
      </w:r>
    </w:p>
    <w:p w:rsidR="001F77F7" w:rsidRPr="001F77F7" w:rsidRDefault="001F77F7" w:rsidP="001F77F7">
      <w:pPr>
        <w:pBdr>
          <w:top w:val="single" w:sz="12" w:space="19" w:color="8AB8A3"/>
        </w:pBdr>
        <w:spacing w:after="0" w:line="505" w:lineRule="atLeast"/>
        <w:jc w:val="both"/>
        <w:outlineLvl w:val="1"/>
        <w:rPr>
          <w:rFonts w:ascii="Arial" w:eastAsia="Times New Roman" w:hAnsi="Arial" w:cs="Arial"/>
          <w:color w:val="303030"/>
          <w:sz w:val="45"/>
          <w:szCs w:val="45"/>
          <w:lang w:eastAsia="ru-RU"/>
        </w:rPr>
      </w:pPr>
      <w:r w:rsidRPr="001F77F7">
        <w:rPr>
          <w:rFonts w:ascii="Arial" w:eastAsia="Times New Roman" w:hAnsi="Arial" w:cs="Arial"/>
          <w:color w:val="303030"/>
          <w:sz w:val="45"/>
          <w:szCs w:val="45"/>
          <w:lang w:eastAsia="ru-RU"/>
        </w:rPr>
        <w:t>ПРИ ОБНАРУЖЕНИИ ВЗРЫВООПАСНОГО ПРЕДМЕТА</w:t>
      </w:r>
    </w:p>
    <w:p w:rsidR="001F77F7" w:rsidRPr="001F77F7" w:rsidRDefault="001F77F7" w:rsidP="001F77F7">
      <w:pPr>
        <w:spacing w:after="374" w:line="374" w:lineRule="atLeast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Если вы обнаружили самодельное взрывное устройство, гранату снаряд, и т. п.:</w:t>
      </w:r>
    </w:p>
    <w:p w:rsidR="001F77F7" w:rsidRPr="001F77F7" w:rsidRDefault="001F77F7" w:rsidP="001F77F7">
      <w:pPr>
        <w:numPr>
          <w:ilvl w:val="0"/>
          <w:numId w:val="1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не подходите близко не позволяйте другим людям прикасаться к предмету;</w:t>
      </w:r>
    </w:p>
    <w:p w:rsidR="001F77F7" w:rsidRPr="001F77F7" w:rsidRDefault="001F77F7" w:rsidP="001F77F7">
      <w:pPr>
        <w:numPr>
          <w:ilvl w:val="0"/>
          <w:numId w:val="1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немедленно сообщите о находке в полицию;</w:t>
      </w:r>
    </w:p>
    <w:p w:rsidR="001F77F7" w:rsidRPr="001F77F7" w:rsidRDefault="001F77F7" w:rsidP="001F77F7">
      <w:pPr>
        <w:numPr>
          <w:ilvl w:val="0"/>
          <w:numId w:val="1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не трогайте, не вскрывайте и не перемещайте находку;</w:t>
      </w:r>
    </w:p>
    <w:p w:rsidR="001F77F7" w:rsidRPr="001F77F7" w:rsidRDefault="001F77F7" w:rsidP="001F77F7">
      <w:pPr>
        <w:numPr>
          <w:ilvl w:val="0"/>
          <w:numId w:val="1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запомните все подробности связанные с моментом обнаружения предмета;</w:t>
      </w:r>
    </w:p>
    <w:p w:rsidR="001F77F7" w:rsidRPr="001F77F7" w:rsidRDefault="001F77F7" w:rsidP="001F77F7">
      <w:pPr>
        <w:numPr>
          <w:ilvl w:val="0"/>
          <w:numId w:val="1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дождитесь прибытия оперативных служб.</w:t>
      </w:r>
    </w:p>
    <w:p w:rsidR="001F77F7" w:rsidRPr="001F77F7" w:rsidRDefault="001F77F7" w:rsidP="001F77F7">
      <w:pPr>
        <w:spacing w:after="374" w:line="374" w:lineRule="atLeast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1F77F7" w:rsidRPr="001F77F7" w:rsidRDefault="001F77F7" w:rsidP="001F77F7">
      <w:pPr>
        <w:numPr>
          <w:ilvl w:val="0"/>
          <w:numId w:val="2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натянутая проволока, шнур и т. д.;</w:t>
      </w:r>
    </w:p>
    <w:p w:rsidR="001F77F7" w:rsidRPr="001F77F7" w:rsidRDefault="001F77F7" w:rsidP="001F77F7">
      <w:pPr>
        <w:numPr>
          <w:ilvl w:val="0"/>
          <w:numId w:val="2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провода или изоляционная лента неизвестного назначения;</w:t>
      </w:r>
    </w:p>
    <w:p w:rsidR="001F77F7" w:rsidRPr="001F77F7" w:rsidRDefault="001F77F7" w:rsidP="001F77F7">
      <w:pPr>
        <w:numPr>
          <w:ilvl w:val="0"/>
          <w:numId w:val="2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бесхозный предмет, обнаруженный в машине, в подъезде, у дверей квартиры, в общественном транспорте, в местах скопления людей.</w:t>
      </w:r>
    </w:p>
    <w:p w:rsidR="001F77F7" w:rsidRPr="001F77F7" w:rsidRDefault="001F77F7" w:rsidP="001F77F7">
      <w:pPr>
        <w:pBdr>
          <w:top w:val="single" w:sz="12" w:space="19" w:color="8AB8A3"/>
        </w:pBdr>
        <w:spacing w:after="0" w:line="505" w:lineRule="atLeast"/>
        <w:jc w:val="both"/>
        <w:outlineLvl w:val="1"/>
        <w:rPr>
          <w:rFonts w:ascii="Arial" w:eastAsia="Times New Roman" w:hAnsi="Arial" w:cs="Arial"/>
          <w:color w:val="303030"/>
          <w:sz w:val="45"/>
          <w:szCs w:val="45"/>
          <w:lang w:eastAsia="ru-RU"/>
        </w:rPr>
      </w:pPr>
      <w:r w:rsidRPr="001F77F7">
        <w:rPr>
          <w:rFonts w:ascii="Arial" w:eastAsia="Times New Roman" w:hAnsi="Arial" w:cs="Arial"/>
          <w:color w:val="303030"/>
          <w:sz w:val="45"/>
          <w:szCs w:val="45"/>
          <w:lang w:eastAsia="ru-RU"/>
        </w:rPr>
        <w:t>ПРИ ПОЛУЧЕНИИ СООБЩЕНИЯ ОБ УГРОЗЕ ТЕРРОРИСТИЧЕСКОГО АКТА ПО ТЕЛЕФОНУ</w:t>
      </w:r>
    </w:p>
    <w:p w:rsidR="001F77F7" w:rsidRPr="001F77F7" w:rsidRDefault="001F77F7" w:rsidP="001F77F7">
      <w:pPr>
        <w:spacing w:after="374" w:line="374" w:lineRule="atLeast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Постарайтесь дословно запомнить разговор и зафиксировать его на бумаге.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По ходу разговора отметьте пол, возраст и особенности речи звонившего: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Голос (громкий, тихий, высокий, низкий)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lastRenderedPageBreak/>
        <w:t>Темп речи (быстрая, медленная)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Произношение (отчетливое, искаженное, с заиканием, с акцентом или диалектом и т. д.)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Манера речи (развязанная с нецензурными выражениями и т.д.)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теле</w:t>
      </w:r>
      <w:proofErr w:type="gramEnd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 – радио аппаратуры, голоса и т. д.)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Отметьте характер звонка, городской или междугородний.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Обязательно зафиксируйте точное время звонка и продолжительность разговора.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В ходе разговора постарайтесь получить ответы на следующие вопросы: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Куда, </w:t>
      </w:r>
      <w:proofErr w:type="gramStart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кому</w:t>
      </w:r>
      <w:proofErr w:type="gramEnd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 по какому телефону звонит человек?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Какие конкретно требования выдвигает человек?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Выдвигает требования он лично, выступает в </w:t>
      </w:r>
      <w:proofErr w:type="gramStart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роли</w:t>
      </w:r>
      <w:proofErr w:type="gramEnd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 посредника или представляет </w:t>
      </w:r>
      <w:proofErr w:type="gramStart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какую</w:t>
      </w:r>
      <w:proofErr w:type="gramEnd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 либо группу лиц?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На каких условиях он согласен отказаться от задуманного?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Как и когда с ним можно связаться?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Кому вы должны сообщить об этом звонке?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совершения</w:t>
      </w:r>
      <w:proofErr w:type="gramEnd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 каких либо действий.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При наличии автоматического определителя номера запишите определенный номер, что позволит избежать его утраты.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другую</w:t>
      </w:r>
      <w:proofErr w:type="gramEnd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.</w:t>
      </w:r>
    </w:p>
    <w:p w:rsidR="001F77F7" w:rsidRPr="001F77F7" w:rsidRDefault="001F77F7" w:rsidP="001F77F7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При отсутствии автоматического определителя номера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1F77F7" w:rsidRPr="001F77F7" w:rsidRDefault="001F77F7" w:rsidP="001F77F7">
      <w:pPr>
        <w:pBdr>
          <w:top w:val="single" w:sz="12" w:space="19" w:color="8AB8A3"/>
        </w:pBdr>
        <w:spacing w:after="0" w:line="505" w:lineRule="atLeast"/>
        <w:jc w:val="both"/>
        <w:outlineLvl w:val="1"/>
        <w:rPr>
          <w:rFonts w:ascii="Arial" w:eastAsia="Times New Roman" w:hAnsi="Arial" w:cs="Arial"/>
          <w:color w:val="303030"/>
          <w:sz w:val="45"/>
          <w:szCs w:val="45"/>
          <w:lang w:eastAsia="ru-RU"/>
        </w:rPr>
      </w:pPr>
      <w:r w:rsidRPr="001F77F7">
        <w:rPr>
          <w:rFonts w:ascii="Arial" w:eastAsia="Times New Roman" w:hAnsi="Arial" w:cs="Arial"/>
          <w:color w:val="303030"/>
          <w:sz w:val="45"/>
          <w:szCs w:val="45"/>
          <w:lang w:eastAsia="ru-RU"/>
        </w:rPr>
        <w:lastRenderedPageBreak/>
        <w:t>ПРИ ПОЛУЧЕНИИ СООБЩЕНИЯ ОБ УГРОЗЕ ТЕРРОРИСТИЧЕСКОГО АКТА ПИСЬМЕННО</w:t>
      </w:r>
    </w:p>
    <w:p w:rsidR="001F77F7" w:rsidRPr="001F77F7" w:rsidRDefault="001F77F7" w:rsidP="001F77F7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1F77F7" w:rsidRPr="001F77F7" w:rsidRDefault="001F77F7" w:rsidP="001F77F7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Постарайтесь не оставлять на нем отпечатки своих пальцев.</w:t>
      </w:r>
    </w:p>
    <w:p w:rsidR="001F77F7" w:rsidRPr="001F77F7" w:rsidRDefault="001F77F7" w:rsidP="001F77F7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1F77F7" w:rsidRPr="001F77F7" w:rsidRDefault="001F77F7" w:rsidP="001F77F7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сохраняйте все: любое вложения сам конверт, упаковку.</w:t>
      </w:r>
    </w:p>
    <w:p w:rsidR="001F77F7" w:rsidRPr="001F77F7" w:rsidRDefault="001F77F7" w:rsidP="001F77F7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Не расширяйте круг лиц знакомившихся с содержанием документа.</w:t>
      </w:r>
    </w:p>
    <w:p w:rsidR="001F77F7" w:rsidRPr="001F77F7" w:rsidRDefault="001F77F7" w:rsidP="001F77F7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1F77F7" w:rsidRPr="001F77F7" w:rsidRDefault="001F77F7" w:rsidP="001F77F7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Анонимные материалы не должны сшиваться, склеиваться, на них не должны делаться надписи.</w:t>
      </w:r>
    </w:p>
    <w:p w:rsidR="001F77F7" w:rsidRPr="001F77F7" w:rsidRDefault="001F77F7" w:rsidP="001F77F7">
      <w:pPr>
        <w:pBdr>
          <w:top w:val="single" w:sz="12" w:space="19" w:color="8AB8A3"/>
        </w:pBdr>
        <w:spacing w:after="0" w:line="505" w:lineRule="atLeast"/>
        <w:jc w:val="both"/>
        <w:outlineLvl w:val="1"/>
        <w:rPr>
          <w:rFonts w:ascii="Arial" w:eastAsia="Times New Roman" w:hAnsi="Arial" w:cs="Arial"/>
          <w:color w:val="303030"/>
          <w:sz w:val="45"/>
          <w:szCs w:val="45"/>
          <w:lang w:eastAsia="ru-RU"/>
        </w:rPr>
      </w:pPr>
      <w:r w:rsidRPr="001F77F7">
        <w:rPr>
          <w:rFonts w:ascii="Arial" w:eastAsia="Times New Roman" w:hAnsi="Arial" w:cs="Arial"/>
          <w:color w:val="303030"/>
          <w:sz w:val="45"/>
          <w:szCs w:val="45"/>
          <w:lang w:eastAsia="ru-RU"/>
        </w:rPr>
        <w:t>ПРАВИЛА ПОВЕДЕНИЯ ПРИ ЗАХВАТЕ И УДЕРЖАНИИ ЗАЛОЖНИКОВ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-Беспрекословно выполнять требования </w:t>
      </w:r>
      <w:proofErr w:type="gramStart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террористов</w:t>
      </w:r>
      <w:proofErr w:type="gramEnd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 если они не несут угрозы вашей жизни и здоровью.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-Постарайтесь отвлечься от неприятных мыслей.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-Осмотрите место, где вы находитесь, отметьте пути отступления укрытия.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-Старайтесь не выделяться в группе заложников.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-Если вам необходимо встать, перейти на другое место, спрашивайте разрешения.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-Старайтесь занять себя: читать, писать и т.д.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-Не употребляйте алкоголь.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-Отдайте личные вещи, которые требуют террористы.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-При стрельбе ложитесь на пол или укройтесь, но не куда не бегите.</w:t>
      </w:r>
    </w:p>
    <w:p w:rsidR="001F77F7" w:rsidRPr="001F77F7" w:rsidRDefault="001F77F7" w:rsidP="001F77F7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lastRenderedPageBreak/>
        <w:t>-При силовом методе освобождения заложников, четко выполняйте все распоряжения представителей спецслужб.</w:t>
      </w:r>
    </w:p>
    <w:p w:rsidR="001F77F7" w:rsidRPr="001F77F7" w:rsidRDefault="001F77F7" w:rsidP="001F77F7">
      <w:pPr>
        <w:pBdr>
          <w:top w:val="single" w:sz="12" w:space="19" w:color="8AB8A3"/>
        </w:pBdr>
        <w:spacing w:after="0" w:line="505" w:lineRule="atLeast"/>
        <w:jc w:val="both"/>
        <w:outlineLvl w:val="1"/>
        <w:rPr>
          <w:rFonts w:ascii="Arial" w:eastAsia="Times New Roman" w:hAnsi="Arial" w:cs="Arial"/>
          <w:color w:val="303030"/>
          <w:sz w:val="45"/>
          <w:szCs w:val="45"/>
          <w:lang w:eastAsia="ru-RU"/>
        </w:rPr>
      </w:pPr>
      <w:r w:rsidRPr="001F77F7">
        <w:rPr>
          <w:rFonts w:ascii="Arial" w:eastAsia="Times New Roman" w:hAnsi="Arial" w:cs="Arial"/>
          <w:color w:val="303030"/>
          <w:sz w:val="45"/>
          <w:szCs w:val="45"/>
          <w:lang w:eastAsia="ru-RU"/>
        </w:rPr>
        <w:t>ПРИ ЭВАКУАЦИИ В СЛУЧАЕ УГРОЗЫ ТЕРРОРИСТИЧЕСКОГО АКТА</w:t>
      </w:r>
    </w:p>
    <w:p w:rsidR="001F77F7" w:rsidRPr="001F77F7" w:rsidRDefault="001F77F7" w:rsidP="001F77F7">
      <w:pPr>
        <w:spacing w:after="374" w:line="374" w:lineRule="atLeast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Получив извещение о начале эвакуации, каждый гражданин обязан собрать все необходимые документы и вещи.</w:t>
      </w:r>
    </w:p>
    <w:p w:rsidR="001F77F7" w:rsidRPr="001F77F7" w:rsidRDefault="001F77F7" w:rsidP="001F77F7">
      <w:pPr>
        <w:spacing w:after="374" w:line="374" w:lineRule="atLeast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1F77F7" w:rsidRPr="001F77F7" w:rsidRDefault="001F77F7" w:rsidP="001F77F7">
      <w:pPr>
        <w:spacing w:after="374" w:line="374" w:lineRule="atLeast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1F77F7" w:rsidRPr="001F77F7" w:rsidRDefault="001F77F7" w:rsidP="001F77F7">
      <w:pPr>
        <w:spacing w:after="374" w:line="374" w:lineRule="atLeast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1F77F7" w:rsidRPr="001F77F7" w:rsidRDefault="001F77F7" w:rsidP="001F77F7">
      <w:pPr>
        <w:pBdr>
          <w:top w:val="single" w:sz="12" w:space="19" w:color="8AB8A3"/>
        </w:pBdr>
        <w:spacing w:after="0" w:line="505" w:lineRule="atLeast"/>
        <w:jc w:val="both"/>
        <w:outlineLvl w:val="1"/>
        <w:rPr>
          <w:rFonts w:ascii="Arial" w:eastAsia="Times New Roman" w:hAnsi="Arial" w:cs="Arial"/>
          <w:color w:val="303030"/>
          <w:sz w:val="45"/>
          <w:szCs w:val="45"/>
          <w:lang w:eastAsia="ru-RU"/>
        </w:rPr>
      </w:pPr>
      <w:r w:rsidRPr="001F77F7">
        <w:rPr>
          <w:rFonts w:ascii="Arial" w:eastAsia="Times New Roman" w:hAnsi="Arial" w:cs="Arial"/>
          <w:color w:val="303030"/>
          <w:sz w:val="45"/>
          <w:szCs w:val="45"/>
          <w:lang w:eastAsia="ru-RU"/>
        </w:rPr>
        <w:t>ЕСЛИ ВЫ СТАЛИ СВИДЕТЕЛЕМ ТЕРРОРИСТИЧЕСКОГО АКТА (ВЗРЫВА).</w:t>
      </w:r>
    </w:p>
    <w:p w:rsidR="001F77F7" w:rsidRPr="001F77F7" w:rsidRDefault="001F77F7" w:rsidP="001F77F7">
      <w:pPr>
        <w:numPr>
          <w:ilvl w:val="0"/>
          <w:numId w:val="6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Успокойтесь и успокойте людей находящихся рядом;</w:t>
      </w:r>
    </w:p>
    <w:p w:rsidR="001F77F7" w:rsidRPr="001F77F7" w:rsidRDefault="001F77F7" w:rsidP="001F77F7">
      <w:pPr>
        <w:numPr>
          <w:ilvl w:val="0"/>
          <w:numId w:val="6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Передвигайтесь осторожно не трогайте поврежденные конструкции;</w:t>
      </w:r>
    </w:p>
    <w:p w:rsidR="001F77F7" w:rsidRPr="001F77F7" w:rsidRDefault="001F77F7" w:rsidP="001F77F7">
      <w:pPr>
        <w:numPr>
          <w:ilvl w:val="0"/>
          <w:numId w:val="6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- Находясь внутри </w:t>
      </w:r>
      <w:proofErr w:type="gramStart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помещения</w:t>
      </w:r>
      <w:proofErr w:type="gramEnd"/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 не пользуйтесь открытым огнем;</w:t>
      </w:r>
    </w:p>
    <w:p w:rsidR="001F77F7" w:rsidRPr="001F77F7" w:rsidRDefault="001F77F7" w:rsidP="001F77F7">
      <w:pPr>
        <w:numPr>
          <w:ilvl w:val="0"/>
          <w:numId w:val="6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По возможности окажите помощь пострадавшим;</w:t>
      </w:r>
    </w:p>
    <w:p w:rsidR="001F77F7" w:rsidRPr="001F77F7" w:rsidRDefault="001F77F7" w:rsidP="001F77F7">
      <w:pPr>
        <w:numPr>
          <w:ilvl w:val="0"/>
          <w:numId w:val="6"/>
        </w:numPr>
        <w:spacing w:after="0" w:line="374" w:lineRule="atLeast"/>
        <w:ind w:left="0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1F77F7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- Беспрекословно выполняйте указания сотрудников спецслужб и спасателей.</w:t>
      </w:r>
    </w:p>
    <w:p w:rsidR="00EA79CD" w:rsidRDefault="00EA79CD" w:rsidP="001F77F7">
      <w:pPr>
        <w:jc w:val="both"/>
      </w:pPr>
    </w:p>
    <w:sectPr w:rsidR="00EA79CD" w:rsidSect="00EA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31E"/>
    <w:multiLevelType w:val="multilevel"/>
    <w:tmpl w:val="C788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5CF5"/>
    <w:multiLevelType w:val="multilevel"/>
    <w:tmpl w:val="DBC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C122D"/>
    <w:multiLevelType w:val="multilevel"/>
    <w:tmpl w:val="D7D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41515"/>
    <w:multiLevelType w:val="multilevel"/>
    <w:tmpl w:val="E3AE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67270"/>
    <w:multiLevelType w:val="multilevel"/>
    <w:tmpl w:val="139E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63681"/>
    <w:multiLevelType w:val="multilevel"/>
    <w:tmpl w:val="4292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77F7"/>
    <w:rsid w:val="001F77F7"/>
    <w:rsid w:val="00B40B32"/>
    <w:rsid w:val="00EA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CD"/>
  </w:style>
  <w:style w:type="paragraph" w:styleId="2">
    <w:name w:val="heading 2"/>
    <w:basedOn w:val="a"/>
    <w:link w:val="20"/>
    <w:uiPriority w:val="9"/>
    <w:qFormat/>
    <w:rsid w:val="001F7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4879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2015-12-03T10:46:00Z</dcterms:created>
  <dcterms:modified xsi:type="dcterms:W3CDTF">2015-12-03T11:09:00Z</dcterms:modified>
</cp:coreProperties>
</file>